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1834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8875" cy="7620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A566E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L' Amministrazione titolare del procedimento: </w:t>
      </w:r>
      <w:r>
        <w:rPr>
          <w:rFonts w:ascii="Arial" w:hAnsi="Arial" w:cs="Arial"/>
          <w:b/>
          <w:bCs/>
          <w:sz w:val="24"/>
          <w:szCs w:val="24"/>
        </w:rPr>
        <w:t>CATANIA MULTISERVIZI SPA</w:t>
      </w:r>
    </w:p>
    <w:p w:rsidR="00000000" w:rsidRDefault="00FA566E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Codice Fiscale Ente: </w:t>
      </w:r>
      <w:r>
        <w:rPr>
          <w:rFonts w:ascii="Arial" w:hAnsi="Arial" w:cs="Arial"/>
          <w:b/>
          <w:bCs/>
          <w:sz w:val="24"/>
          <w:szCs w:val="24"/>
        </w:rPr>
        <w:t>03406340871</w:t>
      </w:r>
    </w:p>
    <w:p w:rsidR="00000000" w:rsidRDefault="00FA566E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Indirizzo: </w:t>
      </w:r>
      <w:r>
        <w:rPr>
          <w:rFonts w:ascii="Arial" w:hAnsi="Arial" w:cs="Arial"/>
          <w:b/>
          <w:bCs/>
          <w:sz w:val="24"/>
          <w:szCs w:val="24"/>
        </w:rPr>
        <w:t>STRADALE GIULIO, 15 CATANIA CT</w:t>
      </w:r>
    </w:p>
    <w:p w:rsidR="00000000" w:rsidRDefault="00FA566E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Punto Ordinante: </w:t>
      </w:r>
      <w:r>
        <w:rPr>
          <w:rFonts w:ascii="Arial" w:hAnsi="Arial" w:cs="Arial"/>
          <w:b/>
          <w:bCs/>
          <w:sz w:val="24"/>
          <w:szCs w:val="24"/>
        </w:rPr>
        <w:t>GIOVANNI GIACALONE</w:t>
      </w:r>
    </w:p>
    <w:p w:rsidR="00000000" w:rsidRDefault="00FA566E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Responsabile Unico del Procedimento: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OTT. GIUSEPPE SCILLETTA</w:t>
      </w:r>
    </w:p>
    <w:p w:rsidR="00000000" w:rsidRDefault="00FA566E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sensi dell'art. 67, comma 1, del Codice dei Contratti Pubblici</w:t>
      </w:r>
    </w:p>
    <w:p w:rsidR="00000000" w:rsidRDefault="00FA566E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INVITA</w:t>
      </w:r>
    </w:p>
    <w:p w:rsidR="00000000" w:rsidRDefault="00FA566E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presentare un'offerta per i Prodotti/Servizi descritti nell'ambito dei documenti e dei dati predisposti e resi disponibili sul Sistema relativamente alla RdO</w:t>
      </w:r>
      <w:r>
        <w:rPr>
          <w:rFonts w:ascii="Arial" w:hAnsi="Arial" w:cs="Arial"/>
          <w:sz w:val="24"/>
          <w:szCs w:val="24"/>
        </w:rPr>
        <w:t xml:space="preserve"> di seguito dettagliata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5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Numero RDO: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1987474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Descrizione RDO: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VERNICE SPARTITRAFFICO E DILUENTI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 di aggiudicazione: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Prezzo piu' basso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Numero di Lotti: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Unita' di misura dell'offerta economica: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Valori al ribasso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Amministrazione titolare del procedimento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CATANIA MULTISERVIZI SPA03406340871STRADALE GIULIO, 15 CATANIA CT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Punto Ordinante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GIOVANNI GIACALONE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Soggetto stipulante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 GIOVANNI GIACALONE</w:t>
            </w:r>
            <w:r>
              <w:rPr>
                <w:rFonts w:ascii="Arial" w:hAnsi="Arial" w:cs="Arial"/>
                <w:sz w:val="20"/>
                <w:szCs w:val="20"/>
              </w:rPr>
              <w:br/>
              <w:t>Amministrazione: CATANIA MULTISERVIZI SPA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(RUP) Responsabile Unico del Procedimento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DOTT. GIUSEPPE SCILLETTA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Inizio presentazione offerte: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18/06/2018 10:38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Termine ultimo presentazione offerte: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24/07/2018 12:00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Temine ultimo richieste di chiarimenti: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16/07/2018 12:00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Limite stipula contratto (Limite validit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offerta del Fornitore)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10/09/2018 18:00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Giorni dopo la stipula per Consegna Beni / Decorrenza Servizi: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Bandi / Categorie oggetto della RdO: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BENI/Attrezzature e Segnaletica stradale</w:t>
            </w:r>
          </w:p>
        </w:tc>
      </w:tr>
    </w:tbl>
    <w:p w:rsidR="00000000" w:rsidRDefault="00FA5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5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33"/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Lotto 1 - Dettaglio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Denominazione lotto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VERNICE SPARTITRAFFICO E DILUENTI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CIG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7539037225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Dati di consegna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Stradale giulio 15Catania - 95100 (CT)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Dati di fatturazione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Aliquota IVA di fatturazione: 22%Indirizzo di fatturazione:Stradale giulio 15</w:t>
            </w:r>
            <w:r>
              <w:rPr>
                <w:rFonts w:ascii="Arial" w:hAnsi="Arial" w:cs="Arial"/>
                <w:sz w:val="20"/>
                <w:szCs w:val="20"/>
              </w:rPr>
              <w:t xml:space="preserve"> Catania - 95100 (CT)Operazione soggetta a Split  Payment art 17-ter dpr 633/72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Termini di pagamento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60 GG Data Ricevimento Merci / Prestazione Servizi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Importo dell'appalto oggetto di offerta (base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d'asta)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A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140000,00</w:t>
            </w:r>
          </w:p>
        </w:tc>
      </w:tr>
    </w:tbl>
    <w:p w:rsidR="00FA566E" w:rsidRDefault="00FA566E"/>
    <w:sectPr w:rsidR="00FA566E">
      <w:footerReference w:type="default" r:id="rId7"/>
      <w:pgSz w:w="11907" w:h="16840"/>
      <w:pgMar w:top="1134" w:right="1134" w:bottom="2268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66E" w:rsidRDefault="00FA566E">
      <w:pPr>
        <w:spacing w:after="0" w:line="240" w:lineRule="auto"/>
      </w:pPr>
      <w:r>
        <w:separator/>
      </w:r>
    </w:p>
  </w:endnote>
  <w:endnote w:type="continuationSeparator" w:id="1">
    <w:p w:rsidR="00FA566E" w:rsidRDefault="00FA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56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Data Creazione Documento: 18/06/2018 10:38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Pagina </w:t>
    </w:r>
    <w:r>
      <w:rPr>
        <w:rFonts w:ascii="Times New Roman" w:hAnsi="Times New Roman" w:cs="Times New Roman"/>
        <w:sz w:val="24"/>
        <w:szCs w:val="24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66E" w:rsidRDefault="00FA566E">
      <w:pPr>
        <w:spacing w:after="0" w:line="240" w:lineRule="auto"/>
      </w:pPr>
      <w:r>
        <w:separator/>
      </w:r>
    </w:p>
  </w:footnote>
  <w:footnote w:type="continuationSeparator" w:id="1">
    <w:p w:rsidR="00FA566E" w:rsidRDefault="00FA5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E81"/>
    <w:rsid w:val="00267E81"/>
    <w:rsid w:val="006C1834"/>
    <w:rsid w:val="00FA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scilletta</dc:creator>
  <cp:lastModifiedBy>giuseppe scilletta</cp:lastModifiedBy>
  <cp:revision>2</cp:revision>
  <cp:lastPrinted>2018-06-18T08:39:00Z</cp:lastPrinted>
  <dcterms:created xsi:type="dcterms:W3CDTF">2018-06-18T08:40:00Z</dcterms:created>
  <dcterms:modified xsi:type="dcterms:W3CDTF">2018-06-18T08:40:00Z</dcterms:modified>
</cp:coreProperties>
</file>