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33" w:rsidRDefault="00807433" w:rsidP="00807433"/>
    <w:p w:rsidR="00684413" w:rsidRPr="00684413" w:rsidRDefault="00807433" w:rsidP="00684413">
      <w:pPr>
        <w:tabs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</w:p>
    <w:p w:rsidR="00807433" w:rsidRDefault="00807433" w:rsidP="00807433">
      <w:pPr>
        <w:tabs>
          <w:tab w:val="left" w:pos="5400"/>
        </w:tabs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__________________________________________________________________________, nato a _______________________________________________, il ______________________________, codice fiscale __________________________________________________________________________, residente in via _______________________________________________________________, n.________, CAP______________, città ______________________________________________________, in qualità di </w:t>
      </w:r>
    </w:p>
    <w:p w:rsidR="00807433" w:rsidRDefault="00807433" w:rsidP="00807433">
      <w:pPr>
        <w:tabs>
          <w:tab w:val="left" w:pos="5400"/>
        </w:tabs>
        <w:spacing w:line="180" w:lineRule="exact"/>
        <w:jc w:val="both"/>
        <w:rPr>
          <w:rFonts w:ascii="Arial" w:hAnsi="Arial" w:cs="Arial"/>
        </w:rPr>
      </w:pPr>
    </w:p>
    <w:p w:rsidR="00807433" w:rsidRDefault="00876BA2" w:rsidP="00807433">
      <w:pPr>
        <w:numPr>
          <w:ilvl w:val="0"/>
          <w:numId w:val="1"/>
        </w:numPr>
        <w:tabs>
          <w:tab w:val="left" w:pos="5400"/>
        </w:tabs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807433">
        <w:rPr>
          <w:rFonts w:ascii="Arial" w:hAnsi="Arial" w:cs="Arial"/>
          <w:b/>
        </w:rPr>
        <w:t xml:space="preserve">egale rappresentante </w:t>
      </w:r>
    </w:p>
    <w:p w:rsidR="00807433" w:rsidRDefault="00876BA2" w:rsidP="00807433">
      <w:pPr>
        <w:numPr>
          <w:ilvl w:val="0"/>
          <w:numId w:val="1"/>
        </w:numPr>
        <w:tabs>
          <w:tab w:val="left" w:pos="5400"/>
        </w:tabs>
        <w:spacing w:before="60"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07433">
        <w:rPr>
          <w:rFonts w:ascii="Arial" w:hAnsi="Arial" w:cs="Arial"/>
          <w:b/>
        </w:rPr>
        <w:t xml:space="preserve">rocuratore del legale rappresentante </w:t>
      </w:r>
      <w:r w:rsidR="00807433">
        <w:rPr>
          <w:rFonts w:ascii="Arial" w:hAnsi="Arial" w:cs="Arial"/>
        </w:rPr>
        <w:t>(allegare copia della procura)</w:t>
      </w:r>
    </w:p>
    <w:p w:rsidR="00807433" w:rsidRDefault="00807433" w:rsidP="00807433">
      <w:pPr>
        <w:tabs>
          <w:tab w:val="left" w:pos="5400"/>
        </w:tabs>
        <w:spacing w:line="180" w:lineRule="exact"/>
        <w:jc w:val="both"/>
        <w:rPr>
          <w:rFonts w:ascii="Arial" w:hAnsi="Arial" w:cs="Arial"/>
        </w:rPr>
      </w:pPr>
    </w:p>
    <w:p w:rsidR="00807433" w:rsidRDefault="00876BA2" w:rsidP="00807433">
      <w:pPr>
        <w:tabs>
          <w:tab w:val="left" w:pos="5400"/>
        </w:tabs>
        <w:spacing w:line="3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807433">
        <w:rPr>
          <w:rFonts w:ascii="Arial" w:hAnsi="Arial" w:cs="Arial"/>
        </w:rPr>
        <w:t>el concorrente (ditta, consorzio, associazione, ecc.)  __________________________________________, con sede in _______________________________, via ________________________________________, n. ___________, CAP ______________________, città _________________________________________, codice fiscale __________________________________________, in nome e per conto dello stesso</w:t>
      </w:r>
      <w:r w:rsidR="00807433">
        <w:rPr>
          <w:rFonts w:ascii="Arial" w:hAnsi="Arial" w:cs="Arial"/>
          <w:b/>
        </w:rPr>
        <w:t xml:space="preserve"> </w:t>
      </w:r>
    </w:p>
    <w:p w:rsidR="00247CCF" w:rsidRDefault="00247CCF" w:rsidP="00807433">
      <w:pPr>
        <w:tabs>
          <w:tab w:val="left" w:pos="5400"/>
        </w:tabs>
        <w:spacing w:line="360" w:lineRule="exact"/>
        <w:jc w:val="both"/>
        <w:rPr>
          <w:rFonts w:ascii="Arial" w:hAnsi="Arial" w:cs="Arial"/>
          <w:b/>
          <w:sz w:val="22"/>
          <w:u w:val="single"/>
        </w:rPr>
      </w:pPr>
    </w:p>
    <w:p w:rsidR="00194629" w:rsidRDefault="00807433" w:rsidP="00247CCF">
      <w:pPr>
        <w:tabs>
          <w:tab w:val="left" w:pos="5400"/>
        </w:tabs>
        <w:spacing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DICHIARA:</w:t>
      </w:r>
    </w:p>
    <w:p w:rsidR="00094A70" w:rsidRPr="00684413" w:rsidRDefault="008416F3" w:rsidP="00094A70">
      <w:pPr>
        <w:tabs>
          <w:tab w:val="left" w:pos="5400"/>
        </w:tabs>
        <w:spacing w:line="360" w:lineRule="exac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Assumendosene</w:t>
      </w:r>
      <w:r w:rsidR="00094A70" w:rsidRPr="00684413">
        <w:rPr>
          <w:rFonts w:ascii="Arial" w:hAnsi="Arial" w:cs="Arial"/>
          <w:sz w:val="18"/>
        </w:rPr>
        <w:t xml:space="preserve"> la piena responsabilità e consapevole delle sanzioni anche di natura penale per l’eventuale rilascio di dichiarazioni false o mendaci (articolo 76 del DPR 28 dicembre 2000, numero 445),   </w:t>
      </w:r>
    </w:p>
    <w:p w:rsidR="00247CCF" w:rsidRPr="00684413" w:rsidRDefault="00247CCF" w:rsidP="00247CCF">
      <w:pPr>
        <w:tabs>
          <w:tab w:val="left" w:pos="5400"/>
        </w:tabs>
        <w:spacing w:line="360" w:lineRule="exact"/>
        <w:jc w:val="center"/>
        <w:rPr>
          <w:rFonts w:ascii="Arial" w:hAnsi="Arial" w:cs="Arial"/>
          <w:b/>
          <w:sz w:val="18"/>
          <w:u w:val="single"/>
        </w:rPr>
      </w:pPr>
    </w:p>
    <w:p w:rsidR="00684413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C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he l’Impresa è autorizzata all’esercizio dell’attività prevista dal presente bando sul territorio italiano;</w:t>
      </w:r>
    </w:p>
    <w:p w:rsidR="00684413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C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 xml:space="preserve">he la Società non si trova in alcuna delle condizioni previste dall’art. 80 del </w:t>
      </w:r>
      <w:proofErr w:type="spellStart"/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D.Lgs.</w:t>
      </w:r>
      <w:proofErr w:type="spellEnd"/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 xml:space="preserve"> 50/2016 quali cause di esclusione dalla partecipazione alle gare;</w:t>
      </w:r>
    </w:p>
    <w:p w:rsidR="00684413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C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he la Società non ha rapporti di controllo o è a sua volta controllata, ai sensi dell’art. 2359 del Codice Civile con/da altra Impresa anch’essa partecipante (singolarmente o in altro raggruppamento) alla presente procedura, ovvero che la Società è in condizione di controllo con la Società (specificare) anch’essa concorrente ma che le rispettive offerte non sono imputabili ad un unico centro decisionale;</w:t>
      </w:r>
    </w:p>
    <w:p w:rsidR="00684413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C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he è stata presa visione di tutte le circostanze generali e particolari che possono influire sull’esecuzione della fornitura e di aver ritenuto le condizioni tali da consentire l’offerta;</w:t>
      </w:r>
    </w:p>
    <w:p w:rsidR="00684413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D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i aver preso atto di quanto disposto dal D.lgs. 196/2003 e di dare il proprio assenso al trattamento dei dati personali per le finalità contrattuali e per gli adempimenti connessi;</w:t>
      </w:r>
    </w:p>
    <w:p w:rsidR="00684413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C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he nel redigere l’offerta ha tenuto conto degli obblighi connessi alle disposizioni in materia di sicurezza, protezione dei lavoratori e condizioni di lavoro in genere, di cui garantisce la piena osservanza;</w:t>
      </w:r>
    </w:p>
    <w:p w:rsidR="00684413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C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he l’Impresa è in regola con gli obblighi relativi al pagamento dei contributi previdenziali e assistenziali in favore dei propri dipendenti;</w:t>
      </w:r>
    </w:p>
    <w:p w:rsidR="00684413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C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he l’Impresa è in regola con le norme che disciplinano il diritto al lavoro dei disabili, ai sensi della L. 68/1999;</w:t>
      </w:r>
    </w:p>
    <w:p w:rsidR="00247CCF" w:rsidRPr="00684413" w:rsidRDefault="008416F3" w:rsidP="00684413">
      <w:pPr>
        <w:numPr>
          <w:ilvl w:val="0"/>
          <w:numId w:val="7"/>
        </w:numPr>
        <w:ind w:left="567" w:hanging="218"/>
        <w:jc w:val="both"/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</w:pPr>
      <w:r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C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he è stata presa visione delle norme e condizioni previste dal</w:t>
      </w:r>
      <w:r w:rsidR="00876BA2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>la lettera di invito</w:t>
      </w:r>
      <w:r w:rsidR="00684413" w:rsidRPr="00684413">
        <w:rPr>
          <w:rFonts w:asciiTheme="minorHAnsi" w:eastAsiaTheme="minorHAnsi" w:hAnsiTheme="minorHAnsi" w:cstheme="minorHAnsi"/>
          <w:sz w:val="22"/>
          <w:szCs w:val="24"/>
          <w:lang w:eastAsia="en-US" w:bidi="en-US"/>
        </w:rPr>
        <w:t xml:space="preserve"> e che le stesse vengono accettate integralmente e incondizionatamente.</w:t>
      </w:r>
    </w:p>
    <w:p w:rsidR="00684413" w:rsidRDefault="00684413" w:rsidP="00684413">
      <w:pPr>
        <w:pStyle w:val="Corpodeltesto2"/>
        <w:tabs>
          <w:tab w:val="left" w:pos="0"/>
          <w:tab w:val="left" w:pos="8496"/>
        </w:tabs>
        <w:suppressAutoHyphens/>
        <w:spacing w:line="360" w:lineRule="auto"/>
        <w:rPr>
          <w:rFonts w:ascii="Arial" w:hAnsi="Arial" w:cs="Arial"/>
          <w:i/>
          <w:iCs/>
        </w:rPr>
      </w:pPr>
    </w:p>
    <w:p w:rsidR="00807433" w:rsidRDefault="00CB5A30" w:rsidP="0080743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</w:t>
      </w:r>
      <w:r w:rsidR="00807433">
        <w:rPr>
          <w:rFonts w:ascii="Arial" w:hAnsi="Arial" w:cs="Arial"/>
          <w:i/>
          <w:iCs/>
        </w:rPr>
        <w:t xml:space="preserve"> fede </w:t>
      </w:r>
      <w:r w:rsidR="00807433">
        <w:rPr>
          <w:rFonts w:ascii="Arial" w:hAnsi="Arial" w:cs="Arial"/>
        </w:rPr>
        <w:t>__</w:t>
      </w:r>
      <w:r w:rsidR="00876BA2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807433" w:rsidRDefault="00807433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07433" w:rsidSect="00807433">
      <w:headerReference w:type="default" r:id="rId7"/>
      <w:footerReference w:type="default" r:id="rId8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CC" w:rsidRDefault="008D28CC">
      <w:r>
        <w:separator/>
      </w:r>
    </w:p>
  </w:endnote>
  <w:endnote w:type="continuationSeparator" w:id="0">
    <w:p w:rsidR="008D28CC" w:rsidRDefault="008D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33" w:rsidRDefault="008D28C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BA2">
      <w:rPr>
        <w:noProof/>
      </w:rPr>
      <w:t>1</w:t>
    </w:r>
    <w:r>
      <w:rPr>
        <w:noProof/>
      </w:rPr>
      <w:fldChar w:fldCharType="end"/>
    </w:r>
  </w:p>
  <w:p w:rsidR="00807433" w:rsidRDefault="00807433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CC" w:rsidRDefault="008D28CC">
      <w:r>
        <w:separator/>
      </w:r>
    </w:p>
  </w:footnote>
  <w:footnote w:type="continuationSeparator" w:id="0">
    <w:p w:rsidR="008D28CC" w:rsidRDefault="008D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33" w:rsidRDefault="00807433">
    <w:pPr>
      <w:pStyle w:val="Intestazione"/>
    </w:pPr>
  </w:p>
  <w:p w:rsidR="00807433" w:rsidRDefault="008074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7273B"/>
    <w:multiLevelType w:val="hybridMultilevel"/>
    <w:tmpl w:val="833C15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3"/>
    <w:rsid w:val="0002750D"/>
    <w:rsid w:val="0004365A"/>
    <w:rsid w:val="00051257"/>
    <w:rsid w:val="00094A70"/>
    <w:rsid w:val="000A0565"/>
    <w:rsid w:val="000B2FF3"/>
    <w:rsid w:val="000E0E19"/>
    <w:rsid w:val="00145702"/>
    <w:rsid w:val="00151DC5"/>
    <w:rsid w:val="00163731"/>
    <w:rsid w:val="00177FDC"/>
    <w:rsid w:val="00185AB7"/>
    <w:rsid w:val="00187CE2"/>
    <w:rsid w:val="00194629"/>
    <w:rsid w:val="001F6F5D"/>
    <w:rsid w:val="002003CA"/>
    <w:rsid w:val="00247CCF"/>
    <w:rsid w:val="002B349F"/>
    <w:rsid w:val="002D6A2C"/>
    <w:rsid w:val="002D752A"/>
    <w:rsid w:val="002E27C4"/>
    <w:rsid w:val="00380F85"/>
    <w:rsid w:val="00390A4A"/>
    <w:rsid w:val="003C5B86"/>
    <w:rsid w:val="00446044"/>
    <w:rsid w:val="00452352"/>
    <w:rsid w:val="004805D1"/>
    <w:rsid w:val="00525D24"/>
    <w:rsid w:val="0056782D"/>
    <w:rsid w:val="0058402D"/>
    <w:rsid w:val="005B46E3"/>
    <w:rsid w:val="005D4020"/>
    <w:rsid w:val="005E24C5"/>
    <w:rsid w:val="00606BCF"/>
    <w:rsid w:val="00655E01"/>
    <w:rsid w:val="00664EBF"/>
    <w:rsid w:val="006807FD"/>
    <w:rsid w:val="00684413"/>
    <w:rsid w:val="006949C0"/>
    <w:rsid w:val="006F1D11"/>
    <w:rsid w:val="006F20F5"/>
    <w:rsid w:val="00713407"/>
    <w:rsid w:val="007454D0"/>
    <w:rsid w:val="00771DEE"/>
    <w:rsid w:val="0079328E"/>
    <w:rsid w:val="007C27CA"/>
    <w:rsid w:val="00801E54"/>
    <w:rsid w:val="00807433"/>
    <w:rsid w:val="00816174"/>
    <w:rsid w:val="008416F3"/>
    <w:rsid w:val="00876BA2"/>
    <w:rsid w:val="008A7B0C"/>
    <w:rsid w:val="008B189B"/>
    <w:rsid w:val="008C0205"/>
    <w:rsid w:val="008D28CC"/>
    <w:rsid w:val="008D42FC"/>
    <w:rsid w:val="008E39E5"/>
    <w:rsid w:val="00902261"/>
    <w:rsid w:val="00943A4E"/>
    <w:rsid w:val="00953A9B"/>
    <w:rsid w:val="00987BFD"/>
    <w:rsid w:val="00993AAB"/>
    <w:rsid w:val="00A476F1"/>
    <w:rsid w:val="00A726DA"/>
    <w:rsid w:val="00AC392A"/>
    <w:rsid w:val="00AD1664"/>
    <w:rsid w:val="00B347D2"/>
    <w:rsid w:val="00B46157"/>
    <w:rsid w:val="00B55566"/>
    <w:rsid w:val="00B8427E"/>
    <w:rsid w:val="00BF549F"/>
    <w:rsid w:val="00C02519"/>
    <w:rsid w:val="00C23D2D"/>
    <w:rsid w:val="00C24A28"/>
    <w:rsid w:val="00C318E8"/>
    <w:rsid w:val="00C42772"/>
    <w:rsid w:val="00C56064"/>
    <w:rsid w:val="00C704EA"/>
    <w:rsid w:val="00CB18BF"/>
    <w:rsid w:val="00CB5A30"/>
    <w:rsid w:val="00CB7C64"/>
    <w:rsid w:val="00CF350D"/>
    <w:rsid w:val="00D54A2D"/>
    <w:rsid w:val="00D63010"/>
    <w:rsid w:val="00DA5AF2"/>
    <w:rsid w:val="00DB1576"/>
    <w:rsid w:val="00DB78F4"/>
    <w:rsid w:val="00DC2788"/>
    <w:rsid w:val="00DD05D9"/>
    <w:rsid w:val="00DF5F52"/>
    <w:rsid w:val="00DF6C9C"/>
    <w:rsid w:val="00E04954"/>
    <w:rsid w:val="00E24844"/>
    <w:rsid w:val="00E533CA"/>
    <w:rsid w:val="00E60B5A"/>
    <w:rsid w:val="00E70718"/>
    <w:rsid w:val="00EB41A7"/>
    <w:rsid w:val="00EB464F"/>
    <w:rsid w:val="00EB53E1"/>
    <w:rsid w:val="00EC0153"/>
    <w:rsid w:val="00EC6D56"/>
    <w:rsid w:val="00EC7BCD"/>
    <w:rsid w:val="00EE6A9F"/>
    <w:rsid w:val="00EF63CD"/>
    <w:rsid w:val="00F034A0"/>
    <w:rsid w:val="00F23564"/>
    <w:rsid w:val="00F60DF7"/>
    <w:rsid w:val="00F8150F"/>
    <w:rsid w:val="00FB7FCB"/>
    <w:rsid w:val="00FC26B8"/>
    <w:rsid w:val="00FC30BB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ED3D4-A17C-48CD-9A94-F01DDF9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qFormat/>
    <w:rsid w:val="00094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Hewlett-Packard Company</Company>
  <LinksUpToDate>false</LinksUpToDate>
  <CharactersWithSpaces>2840</CharactersWithSpaces>
  <SharedDoc>false</SharedDoc>
  <HLinks>
    <vt:vector size="6" baseType="variant"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http://www.regione.lombardia.it/cs/Satellite?c=Redazionale_P&amp;childpagename=Regione%2FDetail&amp;cid=1213654032939&amp;pagename=RGNWrapper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Marco.Mozzi</dc:creator>
  <cp:lastModifiedBy>Marco Distallo</cp:lastModifiedBy>
  <cp:revision>3</cp:revision>
  <cp:lastPrinted>2016-04-27T11:42:00Z</cp:lastPrinted>
  <dcterms:created xsi:type="dcterms:W3CDTF">2022-05-25T06:52:00Z</dcterms:created>
  <dcterms:modified xsi:type="dcterms:W3CDTF">2022-05-25T06:56:00Z</dcterms:modified>
</cp:coreProperties>
</file>